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9F5E4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9F5E46">
        <w:rPr>
          <w:rFonts w:ascii="Times New Roman" w:hAnsi="Times New Roman" w:cs="Times New Roman"/>
          <w:iCs/>
          <w:color w:val="000000" w:themeColor="text1"/>
          <w:sz w:val="22"/>
          <w:szCs w:val="22"/>
        </w:rPr>
        <w:t>pirkimo komisijos</w:t>
      </w:r>
    </w:p>
    <w:p w14:paraId="733B86AC" w14:textId="1153CBB2" w:rsidR="00EE1753" w:rsidRPr="00563AC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F5E46">
        <w:rPr>
          <w:rFonts w:ascii="Times New Roman" w:hAnsi="Times New Roman" w:cs="Times New Roman"/>
          <w:iCs/>
          <w:color w:val="000000" w:themeColor="text1"/>
          <w:sz w:val="22"/>
          <w:szCs w:val="22"/>
        </w:rPr>
        <w:t xml:space="preserve">posėdžio </w:t>
      </w:r>
      <w:r w:rsidRPr="00563AC0">
        <w:rPr>
          <w:rFonts w:ascii="Times New Roman" w:hAnsi="Times New Roman" w:cs="Times New Roman"/>
          <w:iCs/>
          <w:sz w:val="22"/>
          <w:szCs w:val="22"/>
        </w:rPr>
        <w:t>202</w:t>
      </w:r>
      <w:r w:rsidR="009F5E46" w:rsidRPr="00563AC0">
        <w:rPr>
          <w:rFonts w:ascii="Times New Roman" w:hAnsi="Times New Roman" w:cs="Times New Roman"/>
          <w:iCs/>
          <w:sz w:val="22"/>
          <w:szCs w:val="22"/>
        </w:rPr>
        <w:t>6</w:t>
      </w:r>
      <w:r w:rsidRPr="00563AC0">
        <w:rPr>
          <w:rFonts w:ascii="Times New Roman" w:hAnsi="Times New Roman" w:cs="Times New Roman"/>
          <w:iCs/>
          <w:sz w:val="22"/>
          <w:szCs w:val="22"/>
        </w:rPr>
        <w:t xml:space="preserve"> m.</w:t>
      </w:r>
      <w:r w:rsidR="002018FC" w:rsidRPr="00563AC0">
        <w:rPr>
          <w:rFonts w:ascii="Times New Roman" w:hAnsi="Times New Roman" w:cs="Times New Roman"/>
          <w:iCs/>
          <w:sz w:val="22"/>
          <w:szCs w:val="22"/>
        </w:rPr>
        <w:t xml:space="preserve"> </w:t>
      </w:r>
      <w:r w:rsidR="009F5E46" w:rsidRPr="00563AC0">
        <w:rPr>
          <w:rFonts w:ascii="Times New Roman" w:hAnsi="Times New Roman" w:cs="Times New Roman"/>
          <w:iCs/>
          <w:sz w:val="22"/>
          <w:szCs w:val="22"/>
        </w:rPr>
        <w:t>balandžio 28</w:t>
      </w:r>
      <w:r w:rsidR="0016601C" w:rsidRPr="00563AC0">
        <w:rPr>
          <w:rFonts w:ascii="Times New Roman" w:hAnsi="Times New Roman" w:cs="Times New Roman"/>
          <w:iCs/>
          <w:sz w:val="22"/>
          <w:szCs w:val="22"/>
        </w:rPr>
        <w:t xml:space="preserve"> </w:t>
      </w:r>
      <w:r w:rsidRPr="00563AC0">
        <w:rPr>
          <w:rFonts w:ascii="Times New Roman" w:hAnsi="Times New Roman" w:cs="Times New Roman"/>
          <w:iCs/>
          <w:color w:val="000000" w:themeColor="text1"/>
          <w:sz w:val="22"/>
          <w:szCs w:val="22"/>
        </w:rPr>
        <w:t xml:space="preserve">d. </w:t>
      </w:r>
    </w:p>
    <w:p w14:paraId="57B009B9" w14:textId="4FC87EA5" w:rsidR="00927B1F" w:rsidRPr="009F5E46" w:rsidRDefault="002011E2" w:rsidP="00EE1753">
      <w:pPr>
        <w:spacing w:after="120" w:line="20" w:lineRule="atLeast"/>
        <w:contextualSpacing/>
        <w:jc w:val="right"/>
        <w:rPr>
          <w:rFonts w:ascii="Times New Roman" w:hAnsi="Times New Roman" w:cs="Times New Roman"/>
          <w:iCs/>
          <w:sz w:val="22"/>
          <w:szCs w:val="22"/>
        </w:rPr>
      </w:pPr>
      <w:proofErr w:type="spellStart"/>
      <w:r w:rsidRPr="00563AC0">
        <w:rPr>
          <w:rFonts w:ascii="Times New Roman" w:hAnsi="Times New Roman" w:cs="Times New Roman"/>
          <w:iCs/>
          <w:color w:val="000000" w:themeColor="text1"/>
          <w:sz w:val="22"/>
          <w:szCs w:val="22"/>
        </w:rPr>
        <w:t>EcoCost</w:t>
      </w:r>
      <w:proofErr w:type="spellEnd"/>
      <w:r w:rsidR="009050AE" w:rsidRPr="00563AC0">
        <w:rPr>
          <w:rFonts w:ascii="Times New Roman" w:hAnsi="Times New Roman" w:cs="Times New Roman"/>
          <w:iCs/>
          <w:color w:val="000000" w:themeColor="text1"/>
          <w:sz w:val="22"/>
          <w:szCs w:val="22"/>
        </w:rPr>
        <w:t xml:space="preserve"> </w:t>
      </w:r>
      <w:r w:rsidRPr="00563AC0">
        <w:rPr>
          <w:rFonts w:ascii="Times New Roman" w:hAnsi="Times New Roman" w:cs="Times New Roman"/>
          <w:iCs/>
          <w:color w:val="000000" w:themeColor="text1"/>
          <w:sz w:val="22"/>
          <w:szCs w:val="22"/>
        </w:rPr>
        <w:t>N</w:t>
      </w:r>
      <w:r w:rsidR="009050AE" w:rsidRPr="00563AC0">
        <w:rPr>
          <w:rFonts w:ascii="Times New Roman" w:hAnsi="Times New Roman" w:cs="Times New Roman"/>
          <w:iCs/>
          <w:color w:val="000000" w:themeColor="text1"/>
          <w:sz w:val="22"/>
          <w:szCs w:val="22"/>
        </w:rPr>
        <w:t>r</w:t>
      </w:r>
      <w:r w:rsidRPr="00563AC0">
        <w:rPr>
          <w:rFonts w:ascii="Times New Roman" w:hAnsi="Times New Roman" w:cs="Times New Roman"/>
          <w:iCs/>
          <w:color w:val="000000" w:themeColor="text1"/>
          <w:sz w:val="22"/>
          <w:szCs w:val="22"/>
        </w:rPr>
        <w:t>.</w:t>
      </w:r>
      <w:r w:rsidR="00CA0B0B" w:rsidRPr="00563AC0">
        <w:rPr>
          <w:rFonts w:ascii="Times New Roman" w:hAnsi="Times New Roman" w:cs="Times New Roman"/>
          <w:iCs/>
          <w:color w:val="000000" w:themeColor="text1"/>
          <w:sz w:val="22"/>
          <w:szCs w:val="22"/>
        </w:rPr>
        <w:t>21231</w:t>
      </w:r>
      <w:r w:rsidRPr="00563AC0">
        <w:rPr>
          <w:rFonts w:ascii="Times New Roman" w:hAnsi="Times New Roman" w:cs="Times New Roman"/>
          <w:iCs/>
          <w:sz w:val="22"/>
          <w:szCs w:val="22"/>
        </w:rPr>
        <w:t xml:space="preserve"> </w:t>
      </w:r>
      <w:r w:rsidR="00EE1753" w:rsidRPr="00563AC0">
        <w:rPr>
          <w:rFonts w:ascii="Times New Roman" w:hAnsi="Times New Roman" w:cs="Times New Roman"/>
          <w:iCs/>
          <w:color w:val="000000" w:themeColor="text1"/>
          <w:sz w:val="22"/>
          <w:szCs w:val="22"/>
        </w:rPr>
        <w:t xml:space="preserve">protokolu Nr. </w:t>
      </w:r>
      <w:r w:rsidR="009F5E46" w:rsidRPr="00563AC0">
        <w:rPr>
          <w:rFonts w:ascii="Times New Roman" w:hAnsi="Times New Roman" w:cs="Times New Roman"/>
          <w:iCs/>
          <w:color w:val="000000" w:themeColor="text1"/>
          <w:sz w:val="22"/>
          <w:szCs w:val="22"/>
        </w:rPr>
        <w:t>23</w:t>
      </w:r>
      <w:r w:rsidR="00563AC0" w:rsidRPr="00563AC0">
        <w:rPr>
          <w:rFonts w:ascii="Times New Roman" w:hAnsi="Times New Roman" w:cs="Times New Roman"/>
          <w:iCs/>
          <w:color w:val="000000" w:themeColor="text1"/>
          <w:sz w:val="22"/>
          <w:szCs w:val="22"/>
        </w:rPr>
        <w:t>80</w:t>
      </w:r>
      <w:r w:rsidR="00152D14" w:rsidRPr="009F5E46">
        <w:rPr>
          <w:rFonts w:ascii="Times New Roman" w:hAnsi="Times New Roman" w:cs="Times New Roman"/>
          <w:iCs/>
          <w:color w:val="000000" w:themeColor="text1"/>
          <w:sz w:val="22"/>
          <w:szCs w:val="22"/>
        </w:rPr>
        <w:t xml:space="preserve"> </w:t>
      </w:r>
    </w:p>
    <w:p w14:paraId="4DAA7510" w14:textId="09EEA471"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9F5E46">
        <w:rPr>
          <w:rFonts w:ascii="Times New Roman" w:hAnsi="Times New Roman" w:cs="Times New Roman"/>
          <w:iCs/>
          <w:sz w:val="22"/>
          <w:szCs w:val="22"/>
        </w:rPr>
        <w:t>CVP</w:t>
      </w:r>
      <w:r w:rsidR="00614F75" w:rsidRPr="009F5E46">
        <w:rPr>
          <w:rFonts w:ascii="Times New Roman" w:hAnsi="Times New Roman" w:cs="Times New Roman"/>
          <w:iCs/>
          <w:sz w:val="22"/>
          <w:szCs w:val="22"/>
        </w:rPr>
        <w:t xml:space="preserve"> </w:t>
      </w:r>
      <w:r w:rsidRPr="009F5E46">
        <w:rPr>
          <w:rFonts w:ascii="Times New Roman" w:hAnsi="Times New Roman" w:cs="Times New Roman"/>
          <w:iCs/>
          <w:sz w:val="22"/>
          <w:szCs w:val="22"/>
        </w:rPr>
        <w:t xml:space="preserve">IS Pirkimo Nr. </w:t>
      </w:r>
      <w:r w:rsidR="00CA0B0B" w:rsidRPr="009F5E46">
        <w:rPr>
          <w:rFonts w:ascii="Times New Roman" w:hAnsi="Times New Roman" w:cs="Times New Roman"/>
          <w:iCs/>
          <w:sz w:val="22"/>
          <w:szCs w:val="22"/>
        </w:rPr>
        <w:t>7360337</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7E1421EB"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E17B20">
            <w:rPr>
              <w:rFonts w:ascii="Times New Roman" w:hAnsi="Times New Roman" w:cs="Times New Roman"/>
              <w:b/>
              <w:bCs/>
              <w:sz w:val="36"/>
              <w:szCs w:val="36"/>
            </w:rPr>
            <w:t xml:space="preserve">STALINIS SKENUOJANTIS </w:t>
          </w:r>
          <w:r w:rsidR="00E86D6F">
            <w:rPr>
              <w:rFonts w:ascii="Times New Roman" w:hAnsi="Times New Roman" w:cs="Times New Roman"/>
              <w:b/>
              <w:bCs/>
              <w:sz w:val="36"/>
              <w:szCs w:val="36"/>
            </w:rPr>
            <w:t>ELEKTRONINIS</w:t>
          </w:r>
          <w:r w:rsidR="00650084">
            <w:rPr>
              <w:rFonts w:ascii="Times New Roman" w:hAnsi="Times New Roman" w:cs="Times New Roman"/>
              <w:b/>
              <w:bCs/>
              <w:sz w:val="36"/>
              <w:szCs w:val="36"/>
            </w:rPr>
            <w:t xml:space="preserve"> </w:t>
          </w:r>
          <w:r w:rsidR="00E86D6F">
            <w:rPr>
              <w:rFonts w:ascii="Times New Roman" w:hAnsi="Times New Roman" w:cs="Times New Roman"/>
              <w:b/>
              <w:bCs/>
              <w:sz w:val="36"/>
              <w:szCs w:val="36"/>
            </w:rPr>
            <w:t>MIKROSKOPAS</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45F6DF3A"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92714A">
            <w:rPr>
              <w:rFonts w:ascii="Times New Roman" w:hAnsi="Times New Roman" w:cs="Times New Roman"/>
              <w:b/>
              <w:bCs/>
              <w:iCs/>
            </w:rPr>
            <w:t>perdavimo-</w:t>
          </w:r>
          <w:r w:rsidR="00764B82">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77777777"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 xml:space="preserve">aktualios redakcijos 4.4.4 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3A8128C5"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8F1762">
        <w:rPr>
          <w:rFonts w:ascii="Times New Roman" w:eastAsia="Times New Roman" w:hAnsi="Times New Roman" w:cs="Times New Roman"/>
          <w:b/>
          <w:color w:val="000000" w:themeColor="text1"/>
          <w:sz w:val="22"/>
          <w:szCs w:val="22"/>
        </w:rPr>
        <w:t>7331717</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50067E78" w:rsidR="00EB32E7" w:rsidRDefault="006C17E6" w:rsidP="00FA11B9">
      <w:pPr>
        <w:tabs>
          <w:tab w:val="left" w:pos="426"/>
        </w:tabs>
        <w:spacing w:after="0" w:line="240" w:lineRule="auto"/>
        <w:ind w:firstLine="567"/>
        <w:jc w:val="both"/>
        <w:rPr>
          <w:rFonts w:ascii="Times New Roman" w:hAnsi="Times New Roman" w:cs="Times New Roman"/>
          <w:color w:val="000000" w:themeColor="text1"/>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r w:rsidR="00910DF8" w:rsidRPr="00F11BDF">
        <w:rPr>
          <w:rFonts w:ascii="Times New Roman" w:eastAsia="Calibri" w:hAnsi="Times New Roman" w:cs="Times New Roman"/>
          <w:b/>
          <w:color w:val="000000" w:themeColor="text1"/>
          <w:sz w:val="22"/>
          <w:szCs w:val="22"/>
        </w:rPr>
        <w:t xml:space="preserve"> </w:t>
      </w:r>
      <w:bookmarkEnd w:id="8"/>
      <w:r w:rsidR="008F1762">
        <w:rPr>
          <w:rFonts w:ascii="Times New Roman" w:eastAsia="Calibri" w:hAnsi="Times New Roman" w:cs="Times New Roman"/>
          <w:b/>
          <w:color w:val="000000" w:themeColor="text1"/>
          <w:sz w:val="22"/>
          <w:szCs w:val="22"/>
        </w:rPr>
        <w:t xml:space="preserve">stalinį skenuojantį </w:t>
      </w:r>
      <w:r w:rsidR="008952B6">
        <w:rPr>
          <w:rFonts w:ascii="Times New Roman" w:eastAsia="Calibri" w:hAnsi="Times New Roman" w:cs="Times New Roman"/>
          <w:b/>
          <w:color w:val="000000" w:themeColor="text1"/>
          <w:sz w:val="22"/>
          <w:szCs w:val="22"/>
        </w:rPr>
        <w:t>elektroninį mikroskopą</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944B12">
        <w:rPr>
          <w:rFonts w:ascii="Times New Roman" w:hAnsi="Times New Roman" w:cs="Times New Roman"/>
          <w:sz w:val="22"/>
          <w:szCs w:val="22"/>
        </w:rPr>
        <w:t xml:space="preserve">, </w:t>
      </w:r>
      <w:r w:rsidR="00944B12" w:rsidRPr="00944B12">
        <w:rPr>
          <w:rFonts w:ascii="Times New Roman" w:hAnsi="Times New Roman" w:cs="Times New Roman"/>
          <w:sz w:val="22"/>
          <w:szCs w:val="22"/>
        </w:rPr>
        <w:t>programinės įrangos paketų ir reikalingų priedų pristatym</w:t>
      </w:r>
      <w:r w:rsidR="00222A67">
        <w:rPr>
          <w:rFonts w:ascii="Times New Roman" w:hAnsi="Times New Roman" w:cs="Times New Roman"/>
          <w:sz w:val="22"/>
          <w:szCs w:val="22"/>
        </w:rPr>
        <w:t>u</w:t>
      </w:r>
      <w:r w:rsidR="00944B12" w:rsidRPr="00944B12">
        <w:rPr>
          <w:rFonts w:ascii="Times New Roman" w:hAnsi="Times New Roman" w:cs="Times New Roman"/>
          <w:sz w:val="22"/>
          <w:szCs w:val="22"/>
        </w:rPr>
        <w:t>, sumontavim</w:t>
      </w:r>
      <w:r w:rsidR="00222A67">
        <w:rPr>
          <w:rFonts w:ascii="Times New Roman" w:hAnsi="Times New Roman" w:cs="Times New Roman"/>
          <w:sz w:val="22"/>
          <w:szCs w:val="22"/>
        </w:rPr>
        <w:t>u</w:t>
      </w:r>
      <w:r w:rsidR="00944B12" w:rsidRPr="00944B12">
        <w:rPr>
          <w:rFonts w:ascii="Times New Roman" w:hAnsi="Times New Roman" w:cs="Times New Roman"/>
          <w:sz w:val="22"/>
          <w:szCs w:val="22"/>
        </w:rPr>
        <w:t>, įdiegim</w:t>
      </w:r>
      <w:r w:rsidR="00222A67">
        <w:rPr>
          <w:rFonts w:ascii="Times New Roman" w:hAnsi="Times New Roman" w:cs="Times New Roman"/>
          <w:sz w:val="22"/>
          <w:szCs w:val="22"/>
        </w:rPr>
        <w:t>u</w:t>
      </w:r>
      <w:r w:rsidR="00944B12" w:rsidRPr="00944B12">
        <w:rPr>
          <w:rFonts w:ascii="Times New Roman" w:hAnsi="Times New Roman" w:cs="Times New Roman"/>
          <w:sz w:val="22"/>
          <w:szCs w:val="22"/>
        </w:rPr>
        <w:t>, paleidim</w:t>
      </w:r>
      <w:r w:rsidR="00222A67">
        <w:rPr>
          <w:rFonts w:ascii="Times New Roman" w:hAnsi="Times New Roman" w:cs="Times New Roman"/>
          <w:sz w:val="22"/>
          <w:szCs w:val="22"/>
        </w:rPr>
        <w:t>u</w:t>
      </w:r>
      <w:r w:rsidR="00944B12" w:rsidRPr="00944B12">
        <w:rPr>
          <w:rFonts w:ascii="Times New Roman" w:hAnsi="Times New Roman" w:cs="Times New Roman"/>
          <w:sz w:val="22"/>
          <w:szCs w:val="22"/>
        </w:rPr>
        <w:t>, išbandym</w:t>
      </w:r>
      <w:r w:rsidR="00EA3379">
        <w:rPr>
          <w:rFonts w:ascii="Times New Roman" w:hAnsi="Times New Roman" w:cs="Times New Roman"/>
          <w:sz w:val="22"/>
          <w:szCs w:val="22"/>
        </w:rPr>
        <w:t>u</w:t>
      </w:r>
      <w:r w:rsidR="00944B12" w:rsidRPr="00944B12">
        <w:rPr>
          <w:rFonts w:ascii="Times New Roman" w:hAnsi="Times New Roman" w:cs="Times New Roman"/>
          <w:sz w:val="22"/>
          <w:szCs w:val="22"/>
        </w:rPr>
        <w:t>, veikimo ir valdymo funkcijų pademonstravim</w:t>
      </w:r>
      <w:r w:rsidR="00EA3379">
        <w:rPr>
          <w:rFonts w:ascii="Times New Roman" w:hAnsi="Times New Roman" w:cs="Times New Roman"/>
          <w:sz w:val="22"/>
          <w:szCs w:val="22"/>
        </w:rPr>
        <w:t>u</w:t>
      </w:r>
      <w:r w:rsidR="00944B12" w:rsidRPr="00944B12">
        <w:rPr>
          <w:rFonts w:ascii="Times New Roman" w:hAnsi="Times New Roman" w:cs="Times New Roman"/>
          <w:sz w:val="22"/>
          <w:szCs w:val="22"/>
        </w:rPr>
        <w:t xml:space="preserve"> </w:t>
      </w:r>
      <w:r w:rsidR="00790271">
        <w:rPr>
          <w:rFonts w:ascii="Times New Roman" w:hAnsi="Times New Roman" w:cs="Times New Roman"/>
          <w:sz w:val="22"/>
          <w:szCs w:val="22"/>
        </w:rPr>
        <w:t>Perkančiosios organizacijos</w:t>
      </w:r>
      <w:r w:rsidR="009E1BCF">
        <w:rPr>
          <w:rFonts w:ascii="Times New Roman" w:hAnsi="Times New Roman" w:cs="Times New Roman"/>
          <w:sz w:val="22"/>
          <w:szCs w:val="22"/>
        </w:rPr>
        <w:t xml:space="preserve"> darbuotojams</w:t>
      </w:r>
      <w:r w:rsidR="002D1F7F" w:rsidRPr="00F11BDF">
        <w:rPr>
          <w:rFonts w:ascii="Times New Roman" w:hAnsi="Times New Roman" w:cs="Times New Roman"/>
          <w:sz w:val="22"/>
          <w:szCs w:val="22"/>
        </w:rPr>
        <w:t>.</w:t>
      </w:r>
      <w:r w:rsidR="00723642" w:rsidRPr="00F11BDF">
        <w:rPr>
          <w:rFonts w:ascii="Times New Roman" w:hAnsi="Times New Roman" w:cs="Times New Roman"/>
          <w:color w:val="000000" w:themeColor="text1"/>
          <w:sz w:val="22"/>
          <w:szCs w:val="22"/>
        </w:rPr>
        <w:t xml:space="preserve"> </w:t>
      </w:r>
      <w:r w:rsidR="00090BEF" w:rsidRPr="00F11BDF">
        <w:rPr>
          <w:rFonts w:ascii="Times New Roman" w:hAnsi="Times New Roman" w:cs="Times New Roman"/>
          <w:color w:val="000000" w:themeColor="text1"/>
          <w:sz w:val="22"/>
          <w:szCs w:val="22"/>
        </w:rPr>
        <w:t>Pirkimo objekt</w:t>
      </w:r>
      <w:r w:rsidR="00E751E5" w:rsidRPr="00F11BDF">
        <w:rPr>
          <w:rFonts w:ascii="Times New Roman" w:hAnsi="Times New Roman" w:cs="Times New Roman"/>
          <w:color w:val="000000" w:themeColor="text1"/>
          <w:sz w:val="22"/>
          <w:szCs w:val="22"/>
        </w:rPr>
        <w:t>o</w:t>
      </w:r>
      <w:r w:rsidR="00090BEF" w:rsidRPr="00F11BDF">
        <w:rPr>
          <w:rFonts w:ascii="Times New Roman" w:hAnsi="Times New Roman" w:cs="Times New Roman"/>
          <w:color w:val="000000" w:themeColor="text1"/>
          <w:sz w:val="22"/>
          <w:szCs w:val="22"/>
        </w:rPr>
        <w:t xml:space="preserve"> koda</w:t>
      </w:r>
      <w:r w:rsidR="007576D9" w:rsidRPr="00F11BDF">
        <w:rPr>
          <w:rFonts w:ascii="Times New Roman" w:hAnsi="Times New Roman" w:cs="Times New Roman"/>
          <w:color w:val="000000" w:themeColor="text1"/>
          <w:sz w:val="22"/>
          <w:szCs w:val="22"/>
        </w:rPr>
        <w:t>s</w:t>
      </w:r>
      <w:r w:rsidR="00090BEF" w:rsidRPr="00F11BDF">
        <w:rPr>
          <w:rFonts w:ascii="Times New Roman" w:hAnsi="Times New Roman" w:cs="Times New Roman"/>
          <w:color w:val="000000" w:themeColor="text1"/>
          <w:sz w:val="22"/>
          <w:szCs w:val="22"/>
        </w:rPr>
        <w:t xml:space="preserve"> pagal Bendrąjį viešųjų pirkimų žodyną</w:t>
      </w:r>
      <w:r w:rsidR="007576D9" w:rsidRPr="00F11BDF">
        <w:rPr>
          <w:rFonts w:ascii="Times New Roman" w:hAnsi="Times New Roman" w:cs="Times New Roman"/>
          <w:color w:val="000000" w:themeColor="text1"/>
          <w:sz w:val="22"/>
          <w:szCs w:val="22"/>
        </w:rPr>
        <w:t xml:space="preserve"> - </w:t>
      </w:r>
      <w:r w:rsidR="00090BEF" w:rsidRPr="00EA3379">
        <w:rPr>
          <w:rFonts w:ascii="Times New Roman" w:hAnsi="Times New Roman" w:cs="Times New Roman"/>
          <w:sz w:val="22"/>
          <w:szCs w:val="22"/>
        </w:rPr>
        <w:t>BVPŽ koda</w:t>
      </w:r>
      <w:r w:rsidR="007576D9" w:rsidRPr="00EA3379">
        <w:rPr>
          <w:rFonts w:ascii="Times New Roman" w:hAnsi="Times New Roman" w:cs="Times New Roman"/>
          <w:sz w:val="22"/>
          <w:szCs w:val="22"/>
        </w:rPr>
        <w:t>s</w:t>
      </w:r>
      <w:r w:rsidR="00716629" w:rsidRPr="00EA3379">
        <w:rPr>
          <w:rFonts w:ascii="Times New Roman" w:hAnsi="Times New Roman" w:cs="Times New Roman"/>
          <w:sz w:val="22"/>
          <w:szCs w:val="22"/>
        </w:rPr>
        <w:t xml:space="preserve"> </w:t>
      </w:r>
      <w:r w:rsidR="0017091E" w:rsidRPr="00EA3379">
        <w:rPr>
          <w:rFonts w:ascii="Times New Roman" w:hAnsi="Times New Roman" w:cs="Times New Roman"/>
          <w:sz w:val="22"/>
          <w:szCs w:val="22"/>
        </w:rPr>
        <w:t>–</w:t>
      </w:r>
      <w:r w:rsidR="00090BEF" w:rsidRPr="00EA3379">
        <w:rPr>
          <w:rFonts w:ascii="Times New Roman" w:hAnsi="Times New Roman" w:cs="Times New Roman"/>
          <w:sz w:val="22"/>
          <w:szCs w:val="22"/>
        </w:rPr>
        <w:t xml:space="preserve"> </w:t>
      </w:r>
      <w:bookmarkStart w:id="9" w:name="_Toc124404947"/>
      <w:r w:rsidR="00EB32E7" w:rsidRPr="00EA3379">
        <w:rPr>
          <w:rFonts w:ascii="Times New Roman" w:hAnsi="Times New Roman" w:cs="Times New Roman"/>
          <w:sz w:val="22"/>
          <w:szCs w:val="22"/>
        </w:rPr>
        <w:t>38511000-0 Elektroniniai mikroskopai.</w:t>
      </w:r>
    </w:p>
    <w:p w14:paraId="195D84B0" w14:textId="36577B4D" w:rsidR="00906426" w:rsidRDefault="008C36A3" w:rsidP="00FA11B9">
      <w:pPr>
        <w:tabs>
          <w:tab w:val="left" w:pos="426"/>
        </w:tabs>
        <w:spacing w:after="0" w:line="240" w:lineRule="auto"/>
        <w:ind w:firstLine="567"/>
        <w:jc w:val="both"/>
        <w:rPr>
          <w:rFonts w:ascii="Times New Roman" w:hAnsi="Times New Roman" w:cs="Times New Roman"/>
          <w:sz w:val="22"/>
          <w:szCs w:val="22"/>
        </w:rPr>
      </w:pPr>
      <w:r w:rsidRPr="00C07ADA">
        <w:rPr>
          <w:rFonts w:ascii="Times New Roman" w:hAnsi="Times New Roman" w:cs="Times New Roman"/>
          <w:sz w:val="22"/>
          <w:szCs w:val="22"/>
        </w:rPr>
        <w:t>2.2. Pirkimo objekt</w:t>
      </w:r>
      <w:r w:rsidR="00A66BB3">
        <w:rPr>
          <w:rFonts w:ascii="Times New Roman" w:hAnsi="Times New Roman" w:cs="Times New Roman"/>
          <w:sz w:val="22"/>
          <w:szCs w:val="22"/>
        </w:rPr>
        <w:t xml:space="preserve">o </w:t>
      </w:r>
      <w:r w:rsidR="007C28EF" w:rsidRPr="00F11BDF">
        <w:rPr>
          <w:rFonts w:ascii="Times New Roman" w:hAnsi="Times New Roman" w:cs="Times New Roman"/>
          <w:sz w:val="22"/>
          <w:szCs w:val="22"/>
        </w:rPr>
        <w:t>apimtys</w:t>
      </w:r>
      <w:r w:rsidR="003D166D">
        <w:rPr>
          <w:rFonts w:ascii="Times New Roman" w:hAnsi="Times New Roman" w:cs="Times New Roman"/>
          <w:sz w:val="22"/>
          <w:szCs w:val="22"/>
        </w:rPr>
        <w:t xml:space="preserve"> ir dalykas</w:t>
      </w:r>
      <w:r w:rsidR="007C28EF" w:rsidRPr="00F11BDF">
        <w:rPr>
          <w:rFonts w:ascii="Times New Roman" w:hAnsi="Times New Roman" w:cs="Times New Roman"/>
          <w:sz w:val="22"/>
          <w:szCs w:val="22"/>
        </w:rPr>
        <w:t xml:space="preserve">, reikalavimai ir techninė specifikacija apibrėžti </w:t>
      </w:r>
      <w:r w:rsidR="00E22BB4" w:rsidRPr="00FA11B9">
        <w:rPr>
          <w:rFonts w:ascii="Times New Roman" w:hAnsi="Times New Roman" w:cs="Times New Roman"/>
          <w:sz w:val="22"/>
          <w:szCs w:val="22"/>
        </w:rPr>
        <w:t>specialiųjų pirkimo</w:t>
      </w:r>
      <w:r w:rsidR="007C28EF" w:rsidRPr="00F11BDF">
        <w:rPr>
          <w:rFonts w:ascii="Times New Roman" w:hAnsi="Times New Roman" w:cs="Times New Roman"/>
          <w:sz w:val="22"/>
          <w:szCs w:val="22"/>
        </w:rPr>
        <w:t xml:space="preserve"> sąlygų 2</w:t>
      </w:r>
      <w:r w:rsidR="007C28EF">
        <w:rPr>
          <w:rFonts w:ascii="Times New Roman" w:hAnsi="Times New Roman" w:cs="Times New Roman"/>
          <w:sz w:val="22"/>
          <w:szCs w:val="22"/>
        </w:rPr>
        <w:t xml:space="preserve"> </w:t>
      </w:r>
      <w:r w:rsidR="007C28EF" w:rsidRPr="00F11BDF">
        <w:rPr>
          <w:rFonts w:ascii="Times New Roman" w:hAnsi="Times New Roman" w:cs="Times New Roman"/>
          <w:sz w:val="22"/>
          <w:szCs w:val="22"/>
        </w:rPr>
        <w:t>pried</w:t>
      </w:r>
      <w:r w:rsidR="0010538E">
        <w:rPr>
          <w:rFonts w:ascii="Times New Roman" w:hAnsi="Times New Roman" w:cs="Times New Roman"/>
          <w:sz w:val="22"/>
          <w:szCs w:val="22"/>
        </w:rPr>
        <w:t>e</w:t>
      </w:r>
      <w:r w:rsidR="007C28EF" w:rsidRPr="00F11BDF">
        <w:rPr>
          <w:rFonts w:ascii="Times New Roman" w:hAnsi="Times New Roman" w:cs="Times New Roman"/>
          <w:sz w:val="22"/>
          <w:szCs w:val="22"/>
        </w:rPr>
        <w:t>.</w:t>
      </w:r>
      <w:r w:rsidR="00CC3B58">
        <w:rPr>
          <w:rFonts w:ascii="Times New Roman" w:hAnsi="Times New Roman" w:cs="Times New Roman"/>
          <w:sz w:val="22"/>
          <w:szCs w:val="22"/>
        </w:rPr>
        <w:t xml:space="preserve"> </w:t>
      </w:r>
      <w:r w:rsidR="00B30A9E" w:rsidRPr="00B30A9E">
        <w:rPr>
          <w:rFonts w:ascii="Times New Roman" w:hAnsi="Times New Roman" w:cs="Times New Roman"/>
          <w:sz w:val="22"/>
          <w:szCs w:val="22"/>
        </w:rPr>
        <w:t xml:space="preserve">Pirkimo objektas į dalis neskaidomas, nes </w:t>
      </w:r>
      <w:r w:rsidR="00802AB8">
        <w:rPr>
          <w:rFonts w:ascii="Times New Roman" w:hAnsi="Times New Roman" w:cs="Times New Roman"/>
          <w:sz w:val="22"/>
          <w:szCs w:val="22"/>
        </w:rPr>
        <w:t>p</w:t>
      </w:r>
      <w:r w:rsidR="00FE7794" w:rsidRPr="00802AB8">
        <w:rPr>
          <w:rFonts w:ascii="Times New Roman" w:hAnsi="Times New Roman" w:cs="Times New Roman"/>
          <w:sz w:val="22"/>
          <w:szCs w:val="22"/>
        </w:rPr>
        <w:t xml:space="preserve">erkama SEM sistema su EDS ir specializuotais programinės įrangos paketais sudaro techniškai neatsiejamą, vieningai valdomą ir tarpusavyje sinchroniškai veikiančią visumą, kurioje elektronų pluošto valdymas, vaizdo formavimas, EDS signalų kaupimas, žemo vakuumo režimo parametrų valdymas, optinės navigacijos </w:t>
      </w:r>
      <w:proofErr w:type="spellStart"/>
      <w:r w:rsidR="00FE7794" w:rsidRPr="00802AB8">
        <w:rPr>
          <w:rFonts w:ascii="Times New Roman" w:hAnsi="Times New Roman" w:cs="Times New Roman"/>
          <w:sz w:val="22"/>
          <w:szCs w:val="22"/>
        </w:rPr>
        <w:t>kalibracija</w:t>
      </w:r>
      <w:proofErr w:type="spellEnd"/>
      <w:r w:rsidR="00FE7794" w:rsidRPr="00802AB8">
        <w:rPr>
          <w:rFonts w:ascii="Times New Roman" w:hAnsi="Times New Roman" w:cs="Times New Roman"/>
          <w:sz w:val="22"/>
          <w:szCs w:val="22"/>
        </w:rPr>
        <w:t xml:space="preserve"> ir duomenų analizė vyksta realiu laiku per gamintojo integruotą aparatinę ir programinę aplinką, naudojančią patentuotus ryšio protokolus bei konkrečiai platformai pritaikytus programinius modulius; dėl šios priežasties skirtingų tiekėjų aparatinės ir programinės dalių derinimas neužtikrintų pilno suderinamumo, stabilaus veikimo, vieningos garantinės atsakomybės ir patikimo techninio palaikymo.</w:t>
      </w:r>
      <w:r w:rsidR="00906426">
        <w:rPr>
          <w:rFonts w:ascii="Times New Roman" w:hAnsi="Times New Roman" w:cs="Times New Roman"/>
          <w:sz w:val="22"/>
          <w:szCs w:val="22"/>
        </w:rPr>
        <w:t xml:space="preserve"> </w:t>
      </w:r>
      <w:r w:rsidR="00906426" w:rsidRPr="00071F5A">
        <w:rPr>
          <w:rFonts w:ascii="Times New Roman" w:hAnsi="Times New Roman" w:cs="Times New Roman"/>
          <w:color w:val="000000" w:themeColor="text1"/>
        </w:rPr>
        <w:t xml:space="preserve">Rinkoje nėra universalių nepriklausomų </w:t>
      </w:r>
      <w:proofErr w:type="spellStart"/>
      <w:r w:rsidR="00906426" w:rsidRPr="00071F5A">
        <w:rPr>
          <w:rFonts w:ascii="Times New Roman" w:hAnsi="Times New Roman" w:cs="Times New Roman"/>
          <w:color w:val="000000" w:themeColor="text1"/>
        </w:rPr>
        <w:t>integratorių</w:t>
      </w:r>
      <w:proofErr w:type="spellEnd"/>
      <w:r w:rsidR="00906426" w:rsidRPr="00071F5A">
        <w:rPr>
          <w:rFonts w:ascii="Times New Roman" w:hAnsi="Times New Roman" w:cs="Times New Roman"/>
          <w:color w:val="000000" w:themeColor="text1"/>
        </w:rPr>
        <w:t xml:space="preserve">, galinčių sujungti skirtingų gamintojų SEM, EDS ir analitinius programinius paketus į vieną pilnai funkcionalią, garantuojamą ir palaikomą sistemą, o pirkimo suskaidymas faktiškai perkeltų integravimo, suderinamumo, kalibravimo, gedimų diagnostikos, programinių atnaujinimų suderinimo ir atsakomybės paskirstymo riziką perkančiajai organizacijai. Be to, toks modelis būtų ekonomiškai netikslingas, nes atskirai perkami komponentai paprastai kainuoja brangiau nei integruotas gamintojo sprendimas, atsirastų papildomos diegimo ir suderinimo išlaidos, didėtų administracinė našta bei ilgalaikė eksploatavimo rizika, todėl siekiant užtikrinti optimalų sistemos funkcionalumą, rezultatų patikimumą, </w:t>
      </w:r>
      <w:proofErr w:type="spellStart"/>
      <w:r w:rsidR="00906426" w:rsidRPr="00071F5A">
        <w:rPr>
          <w:rFonts w:ascii="Times New Roman" w:hAnsi="Times New Roman" w:cs="Times New Roman"/>
          <w:color w:val="000000" w:themeColor="text1"/>
        </w:rPr>
        <w:t>atkartojamumą</w:t>
      </w:r>
      <w:proofErr w:type="spellEnd"/>
      <w:r w:rsidR="00906426" w:rsidRPr="00071F5A">
        <w:rPr>
          <w:rFonts w:ascii="Times New Roman" w:hAnsi="Times New Roman" w:cs="Times New Roman"/>
          <w:color w:val="000000" w:themeColor="text1"/>
        </w:rPr>
        <w:t>, aiškią garantinę atsakomybę ir efektyvų lėšų panaudojimą, įranga ir programinė įranga turi būti perkamos kartu kaip vienas nedalomas pirkimo objektas.</w:t>
      </w:r>
    </w:p>
    <w:p w14:paraId="524168C9" w14:textId="4E4DCA7A"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w:t>
      </w:r>
      <w:r w:rsidRPr="00F11BDF">
        <w:rPr>
          <w:rFonts w:ascii="Times New Roman" w:hAnsi="Times New Roman" w:cs="Times New Roman"/>
          <w:color w:val="000000"/>
          <w:sz w:val="22"/>
          <w:szCs w:val="22"/>
        </w:rPr>
        <w:lastRenderedPageBreak/>
        <w:t xml:space="preserve">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2200F021" w14:textId="229D2E2B" w:rsidR="00651557" w:rsidRDefault="00271410" w:rsidP="008C36A3">
      <w:pPr>
        <w:pStyle w:val="ListParagraph"/>
        <w:spacing w:after="0" w:line="240" w:lineRule="auto"/>
        <w:ind w:left="0" w:firstLine="567"/>
        <w:jc w:val="both"/>
        <w:rPr>
          <w:rFonts w:ascii="Times New Roman" w:hAnsi="Times New Roman" w:cs="Times New Roman"/>
          <w:color w:val="000000"/>
          <w:sz w:val="22"/>
          <w:szCs w:val="22"/>
        </w:rPr>
      </w:pPr>
      <w:r w:rsidRPr="00271410">
        <w:rPr>
          <w:rFonts w:ascii="Times New Roman" w:hAnsi="Times New Roman" w:cs="Times New Roman"/>
          <w:color w:val="000000"/>
          <w:sz w:val="22"/>
          <w:szCs w:val="22"/>
        </w:rPr>
        <w:t>2.5. Maksimali p</w:t>
      </w:r>
      <w:r w:rsidR="0084656E">
        <w:rPr>
          <w:rFonts w:ascii="Times New Roman" w:hAnsi="Times New Roman" w:cs="Times New Roman"/>
          <w:color w:val="000000"/>
          <w:sz w:val="22"/>
          <w:szCs w:val="22"/>
        </w:rPr>
        <w:t xml:space="preserve">irkimui skirta </w:t>
      </w:r>
      <w:r w:rsidR="003E0D28">
        <w:rPr>
          <w:rFonts w:ascii="Times New Roman" w:hAnsi="Times New Roman" w:cs="Times New Roman"/>
          <w:color w:val="000000"/>
          <w:sz w:val="22"/>
          <w:szCs w:val="22"/>
        </w:rPr>
        <w:t>lėšų suma</w:t>
      </w:r>
      <w:bookmarkStart w:id="10" w:name="_Hlk143509067"/>
      <w:r w:rsidR="00E41704" w:rsidRPr="007E08D7">
        <w:rPr>
          <w:rFonts w:ascii="Times New Roman" w:hAnsi="Times New Roman" w:cs="Times New Roman"/>
          <w:color w:val="000000"/>
          <w:sz w:val="22"/>
          <w:szCs w:val="22"/>
        </w:rPr>
        <w:t xml:space="preserve"> – </w:t>
      </w:r>
      <w:r w:rsidR="00404893">
        <w:rPr>
          <w:rFonts w:ascii="Times New Roman" w:hAnsi="Times New Roman" w:cs="Times New Roman"/>
          <w:color w:val="000000"/>
          <w:sz w:val="22"/>
          <w:szCs w:val="22"/>
        </w:rPr>
        <w:t>158 850</w:t>
      </w:r>
      <w:r w:rsidR="00B8099E">
        <w:rPr>
          <w:rFonts w:ascii="Times New Roman" w:hAnsi="Times New Roman" w:cs="Times New Roman"/>
          <w:color w:val="000000"/>
          <w:sz w:val="22"/>
          <w:szCs w:val="22"/>
        </w:rPr>
        <w:t>,</w:t>
      </w:r>
      <w:r w:rsidR="002D5CA0">
        <w:rPr>
          <w:rFonts w:ascii="Times New Roman" w:hAnsi="Times New Roman" w:cs="Times New Roman"/>
          <w:color w:val="000000"/>
          <w:sz w:val="22"/>
          <w:szCs w:val="22"/>
        </w:rPr>
        <w:t>0</w:t>
      </w:r>
      <w:r w:rsidR="00B8099E">
        <w:rPr>
          <w:rFonts w:ascii="Times New Roman" w:hAnsi="Times New Roman" w:cs="Times New Roman"/>
          <w:color w:val="000000"/>
          <w:sz w:val="22"/>
          <w:szCs w:val="22"/>
        </w:rPr>
        <w:t>0</w:t>
      </w:r>
      <w:r w:rsidR="007E08D7" w:rsidRPr="007E08D7">
        <w:rPr>
          <w:rFonts w:ascii="Times New Roman" w:hAnsi="Times New Roman" w:cs="Times New Roman"/>
          <w:color w:val="000000"/>
          <w:sz w:val="22"/>
          <w:szCs w:val="22"/>
        </w:rPr>
        <w:t xml:space="preserve"> Eur</w:t>
      </w:r>
      <w:r w:rsidRPr="00271410">
        <w:rPr>
          <w:rFonts w:ascii="Times New Roman" w:hAnsi="Times New Roman" w:cs="Times New Roman"/>
          <w:color w:val="000000"/>
          <w:sz w:val="22"/>
          <w:szCs w:val="22"/>
        </w:rPr>
        <w:t xml:space="preserve"> </w:t>
      </w:r>
      <w:r w:rsidR="00404893">
        <w:rPr>
          <w:rFonts w:ascii="Times New Roman" w:hAnsi="Times New Roman" w:cs="Times New Roman"/>
          <w:color w:val="000000"/>
          <w:sz w:val="22"/>
          <w:szCs w:val="22"/>
        </w:rPr>
        <w:t xml:space="preserve">be </w:t>
      </w:r>
      <w:r w:rsidRPr="00271410">
        <w:rPr>
          <w:rFonts w:ascii="Times New Roman" w:hAnsi="Times New Roman" w:cs="Times New Roman"/>
          <w:color w:val="000000"/>
          <w:sz w:val="22"/>
          <w:szCs w:val="22"/>
        </w:rPr>
        <w:t>PVM</w:t>
      </w:r>
      <w:bookmarkEnd w:id="10"/>
      <w:r w:rsidRPr="00271410">
        <w:rPr>
          <w:rFonts w:ascii="Times New Roman" w:hAnsi="Times New Roman" w:cs="Times New Roman"/>
          <w:color w:val="000000"/>
          <w:sz w:val="22"/>
          <w:szCs w:val="22"/>
        </w:rPr>
        <w:t>.</w:t>
      </w:r>
    </w:p>
    <w:p w14:paraId="2B1783AE" w14:textId="39815397" w:rsidR="00813F27" w:rsidRPr="00706FC2" w:rsidRDefault="00813F27" w:rsidP="00230FA7">
      <w:pPr>
        <w:spacing w:line="240" w:lineRule="auto"/>
        <w:ind w:firstLine="567"/>
        <w:jc w:val="both"/>
        <w:rPr>
          <w:rFonts w:ascii="Times New Roman" w:hAnsi="Times New Roman" w:cs="Times New Roman"/>
          <w:sz w:val="22"/>
          <w:szCs w:val="22"/>
        </w:rPr>
      </w:pPr>
      <w:r w:rsidRPr="00706FC2">
        <w:rPr>
          <w:rFonts w:ascii="Times New Roman" w:hAnsi="Times New Roman" w:cs="Times New Roman"/>
          <w:sz w:val="22"/>
          <w:szCs w:val="22"/>
        </w:rPr>
        <w:t xml:space="preserve">2.6. </w:t>
      </w:r>
      <w:r>
        <w:rPr>
          <w:rFonts w:ascii="Times New Roman" w:hAnsi="Times New Roman" w:cs="Times New Roman"/>
          <w:sz w:val="22"/>
          <w:szCs w:val="22"/>
        </w:rPr>
        <w:t>Jei pasiūlymo kaina</w:t>
      </w:r>
      <w:r w:rsidR="00230FA7">
        <w:rPr>
          <w:rFonts w:ascii="Times New Roman" w:hAnsi="Times New Roman" w:cs="Times New Roman"/>
          <w:sz w:val="22"/>
          <w:szCs w:val="22"/>
        </w:rPr>
        <w:t xml:space="preserve"> </w:t>
      </w:r>
      <w:r>
        <w:rPr>
          <w:rFonts w:ascii="Times New Roman" w:hAnsi="Times New Roman" w:cs="Times New Roman"/>
          <w:sz w:val="22"/>
          <w:szCs w:val="22"/>
        </w:rPr>
        <w:t>viršys pirkim</w:t>
      </w:r>
      <w:r w:rsidR="00230FA7">
        <w:rPr>
          <w:rFonts w:ascii="Times New Roman" w:hAnsi="Times New Roman" w:cs="Times New Roman"/>
          <w:sz w:val="22"/>
          <w:szCs w:val="22"/>
        </w:rPr>
        <w:t>ui</w:t>
      </w:r>
      <w:r>
        <w:rPr>
          <w:rFonts w:ascii="Times New Roman" w:hAnsi="Times New Roman" w:cs="Times New Roman"/>
          <w:sz w:val="22"/>
          <w:szCs w:val="22"/>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8"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8"/>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5FA61359" w14:textId="0EAC435D" w:rsidR="00F900B8" w:rsidRDefault="00F900B8" w:rsidP="00F900B8">
      <w:pPr>
        <w:spacing w:after="0" w:line="240" w:lineRule="auto"/>
        <w:ind w:firstLine="567"/>
        <w:jc w:val="both"/>
        <w:rPr>
          <w:rFonts w:ascii="Times New Roman" w:hAnsi="Times New Roman" w:cs="Times New Roman"/>
          <w:color w:val="000000" w:themeColor="text1"/>
          <w:sz w:val="22"/>
          <w:szCs w:val="22"/>
        </w:rPr>
      </w:pPr>
      <w:r w:rsidRPr="00201361">
        <w:rPr>
          <w:rFonts w:ascii="Times New Roman" w:hAnsi="Times New Roman" w:cs="Times New Roman"/>
          <w:color w:val="000000" w:themeColor="text1"/>
          <w:sz w:val="22"/>
          <w:szCs w:val="22"/>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201361">
        <w:rPr>
          <w:rFonts w:ascii="Times New Roman" w:hAnsi="Times New Roman" w:cs="Times New Roman"/>
          <w:color w:val="000000" w:themeColor="text1"/>
          <w:sz w:val="22"/>
          <w:szCs w:val="22"/>
        </w:rPr>
        <w:t>us</w:t>
      </w:r>
      <w:proofErr w:type="spellEnd"/>
      <w:r w:rsidRPr="00201361">
        <w:rPr>
          <w:rFonts w:ascii="Times New Roman" w:hAnsi="Times New Roman" w:cs="Times New Roman"/>
          <w:color w:val="000000" w:themeColor="text1"/>
          <w:sz w:val="22"/>
          <w:szCs w:val="22"/>
        </w:rPr>
        <w:t xml:space="preserve">), kai savininkas (-ai) yra užsienietis (fizinis asmuo) ar užsienyje registruotas juridinis asmuo, numato </w:t>
      </w:r>
      <w:r>
        <w:rPr>
          <w:rFonts w:ascii="Times New Roman" w:hAnsi="Times New Roman" w:cs="Times New Roman"/>
          <w:color w:val="000000" w:themeColor="text1"/>
          <w:sz w:val="22"/>
          <w:szCs w:val="22"/>
        </w:rPr>
        <w:t>reikalavimą specialiųjų pirkimo sąlygų 6.1.</w:t>
      </w:r>
      <w:r w:rsidR="00F122DB">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4E8FF95A" w14:textId="0881E8F2" w:rsidR="00C63AE9" w:rsidRPr="00AF2630" w:rsidRDefault="00C63AE9" w:rsidP="00C63AE9">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sidR="00877BA3">
        <w:rPr>
          <w:rFonts w:ascii="Times New Roman" w:hAnsi="Times New Roman" w:cs="Times New Roman"/>
          <w:sz w:val="22"/>
          <w:szCs w:val="22"/>
        </w:rPr>
        <w:t xml:space="preserve"> Pateikdamas</w:t>
      </w:r>
      <w:r w:rsidRPr="00AF2630">
        <w:rPr>
          <w:rFonts w:ascii="Times New Roman" w:hAnsi="Times New Roman" w:cs="Times New Roman"/>
          <w:sz w:val="22"/>
          <w:szCs w:val="22"/>
        </w:rPr>
        <w:t xml:space="preserve"> pasiūlymą, </w:t>
      </w:r>
      <w:r w:rsidR="00B643F4">
        <w:rPr>
          <w:rFonts w:ascii="Times New Roman" w:hAnsi="Times New Roman" w:cs="Times New Roman"/>
          <w:sz w:val="22"/>
          <w:szCs w:val="22"/>
        </w:rPr>
        <w:t xml:space="preserve">tiekėjas </w:t>
      </w:r>
      <w:r w:rsidRPr="00AF2630">
        <w:rPr>
          <w:rFonts w:ascii="Times New Roman" w:hAnsi="Times New Roman" w:cs="Times New Roman"/>
          <w:sz w:val="22"/>
          <w:szCs w:val="22"/>
        </w:rPr>
        <w:t>patvirtina ir EBVPD tikrumą;</w:t>
      </w:r>
    </w:p>
    <w:p w14:paraId="79E38D9B" w14:textId="77777777" w:rsidR="00A57F32" w:rsidRPr="00AF2630" w:rsidRDefault="00A57F32" w:rsidP="00A57F32">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pasiūlymo form</w:t>
      </w:r>
      <w:r>
        <w:rPr>
          <w:rFonts w:ascii="Times New Roman" w:hAnsi="Times New Roman" w:cs="Times New Roman"/>
          <w:sz w:val="22"/>
          <w:szCs w:val="22"/>
        </w:rPr>
        <w:t>a</w:t>
      </w:r>
      <w:r w:rsidRPr="00AF2630">
        <w:rPr>
          <w:rFonts w:ascii="Times New Roman" w:hAnsi="Times New Roman" w:cs="Times New Roman"/>
          <w:sz w:val="22"/>
          <w:szCs w:val="22"/>
        </w:rPr>
        <w:t>, pateikt</w:t>
      </w:r>
      <w:r>
        <w:rPr>
          <w:rFonts w:ascii="Times New Roman" w:hAnsi="Times New Roman" w:cs="Times New Roman"/>
          <w:sz w:val="22"/>
          <w:szCs w:val="22"/>
        </w:rPr>
        <w:t xml:space="preserve">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6 priede;</w:t>
      </w:r>
    </w:p>
    <w:p w14:paraId="4D1B056B" w14:textId="0F7D4F4E" w:rsidR="0047659F" w:rsidRDefault="003410CB" w:rsidP="0047659F">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w:t>
      </w:r>
      <w:r w:rsidR="0047659F" w:rsidRPr="00AF2630">
        <w:rPr>
          <w:rFonts w:ascii="Times New Roman" w:hAnsi="Times New Roman" w:cs="Times New Roman"/>
          <w:sz w:val="22"/>
          <w:szCs w:val="22"/>
        </w:rPr>
        <w:t>techninė specifikacija</w:t>
      </w:r>
      <w:r w:rsidR="008D2944">
        <w:rPr>
          <w:rFonts w:ascii="Times New Roman" w:hAnsi="Times New Roman" w:cs="Times New Roman"/>
          <w:sz w:val="22"/>
          <w:szCs w:val="22"/>
        </w:rPr>
        <w:t xml:space="preserve"> „Detali techninė specifikacija“</w:t>
      </w:r>
      <w:r w:rsidR="00D33034">
        <w:rPr>
          <w:rFonts w:ascii="Times New Roman" w:hAnsi="Times New Roman" w:cs="Times New Roman"/>
          <w:sz w:val="22"/>
          <w:szCs w:val="22"/>
        </w:rPr>
        <w:t xml:space="preserve">, pateikta </w:t>
      </w:r>
      <w:r w:rsidR="0047659F">
        <w:rPr>
          <w:rFonts w:ascii="Times New Roman" w:hAnsi="Times New Roman" w:cs="Times New Roman"/>
          <w:color w:val="000000" w:themeColor="text1"/>
          <w:sz w:val="22"/>
          <w:szCs w:val="22"/>
        </w:rPr>
        <w:t>specialiųjų p</w:t>
      </w:r>
      <w:r w:rsidR="0047659F" w:rsidRPr="004E2BB6">
        <w:rPr>
          <w:rFonts w:ascii="Times New Roman" w:hAnsi="Times New Roman" w:cs="Times New Roman"/>
          <w:color w:val="000000" w:themeColor="text1"/>
          <w:sz w:val="22"/>
          <w:szCs w:val="22"/>
        </w:rPr>
        <w:t>irkimo</w:t>
      </w:r>
      <w:r w:rsidR="0047659F" w:rsidRPr="00AF2630">
        <w:rPr>
          <w:rFonts w:ascii="Times New Roman" w:hAnsi="Times New Roman" w:cs="Times New Roman"/>
          <w:sz w:val="22"/>
          <w:szCs w:val="22"/>
        </w:rPr>
        <w:t xml:space="preserve"> sąlygų 2 pried</w:t>
      </w:r>
      <w:r w:rsidR="00D33034">
        <w:rPr>
          <w:rFonts w:ascii="Times New Roman" w:hAnsi="Times New Roman" w:cs="Times New Roman"/>
          <w:sz w:val="22"/>
          <w:szCs w:val="22"/>
        </w:rPr>
        <w:t>e</w:t>
      </w:r>
      <w:r w:rsidR="0047659F" w:rsidRPr="00AF2630">
        <w:rPr>
          <w:rFonts w:ascii="Times New Roman" w:hAnsi="Times New Roman" w:cs="Times New Roman"/>
          <w:sz w:val="22"/>
          <w:szCs w:val="22"/>
        </w:rPr>
        <w:t>;</w:t>
      </w:r>
    </w:p>
    <w:p w14:paraId="3AD63AC1" w14:textId="7C8AA86D" w:rsidR="00662E46" w:rsidRDefault="00662E46" w:rsidP="00662E46">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p>
    <w:p w14:paraId="4115F946" w14:textId="281606C8" w:rsidR="00FC6F72" w:rsidRPr="006C2B0C" w:rsidRDefault="00FC6F72" w:rsidP="00FC6F72">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j</w:t>
      </w:r>
      <w:r w:rsidRPr="008329D7">
        <w:rPr>
          <w:rFonts w:ascii="Times New Roman" w:hAnsi="Times New Roman" w:cs="Times New Roman"/>
          <w:color w:val="000000" w:themeColor="text1"/>
          <w:sz w:val="22"/>
          <w:szCs w:val="22"/>
        </w:rPr>
        <w:t>eigu tiekėjo ar subtiekėjo, kurio lėšų gavėjo tikrasis (-</w:t>
      </w:r>
      <w:proofErr w:type="spellStart"/>
      <w:r w:rsidRPr="008329D7">
        <w:rPr>
          <w:rFonts w:ascii="Times New Roman" w:hAnsi="Times New Roman" w:cs="Times New Roman"/>
          <w:color w:val="000000" w:themeColor="text1"/>
          <w:sz w:val="22"/>
          <w:szCs w:val="22"/>
        </w:rPr>
        <w:t>ieji</w:t>
      </w:r>
      <w:proofErr w:type="spellEnd"/>
      <w:r w:rsidRPr="008329D7">
        <w:rPr>
          <w:rFonts w:ascii="Times New Roman" w:hAnsi="Times New Roman" w:cs="Times New Roman"/>
          <w:color w:val="000000" w:themeColor="text1"/>
          <w:sz w:val="22"/>
          <w:szCs w:val="22"/>
        </w:rPr>
        <w:t xml:space="preserve">) savininkas (-ai) yra užsienietis (fizinis asmuo) ar užsienyje registruotas juridinis asmuo arba paslaugų teikėjas, prekių tiekėjas, rangovas ir (ar) paslaugų subteikėjas, prekių subtiekėjas, subrangovas yra užsienietis (fizinis asmuo) turi būti pateikiami duomenys (vardas, </w:t>
      </w:r>
      <w:r w:rsidRPr="008329D7">
        <w:rPr>
          <w:rFonts w:ascii="Times New Roman" w:hAnsi="Times New Roman" w:cs="Times New Roman"/>
          <w:color w:val="000000" w:themeColor="text1"/>
          <w:sz w:val="22"/>
          <w:szCs w:val="22"/>
        </w:rPr>
        <w:lastRenderedPageBreak/>
        <w:t>pavardė ir gimimo data) apie šių asmenų naudos gavėjus, kurie turi daugiau nei 25 proc. akcijų, arba turi 50 ar daugiau procentų visų įmonės dalyvių balsų, kaip nustatyta Reglamento (ES) 2021/241 22 straipsnio 2 dalies d punkto iii papunktyj</w:t>
      </w:r>
      <w:r>
        <w:rPr>
          <w:rFonts w:ascii="Times New Roman" w:hAnsi="Times New Roman" w:cs="Times New Roman"/>
          <w:color w:val="000000" w:themeColor="text1"/>
          <w:sz w:val="22"/>
          <w:szCs w:val="22"/>
        </w:rPr>
        <w:t>e.</w:t>
      </w:r>
      <w:r w:rsidR="009C1DF3">
        <w:rPr>
          <w:rFonts w:ascii="Times New Roman" w:hAnsi="Times New Roman" w:cs="Times New Roman"/>
          <w:color w:val="000000" w:themeColor="text1"/>
          <w:sz w:val="22"/>
          <w:szCs w:val="22"/>
        </w:rPr>
        <w:t xml:space="preserve"> </w:t>
      </w:r>
      <w:r w:rsidR="009C1DF3" w:rsidRPr="009C1DF3">
        <w:rPr>
          <w:rFonts w:ascii="Times New Roman" w:hAnsi="Times New Roman" w:cs="Times New Roman"/>
          <w:color w:val="000000" w:themeColor="text1"/>
          <w:sz w:val="22"/>
          <w:szCs w:val="22"/>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jungtinės veiklos sutarties kopija (jeigu pirkime dalyvauja ūkio subjektų grupė jungtinės veiklos sutarties pagrindu);</w:t>
      </w:r>
    </w:p>
    <w:p w14:paraId="1DECF652" w14:textId="1E78E61B"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dokumentas, patvirtinantis, kad asmuo, kuris </w:t>
      </w:r>
      <w:r w:rsidR="00C62508">
        <w:rPr>
          <w:rFonts w:ascii="Times New Roman" w:hAnsi="Times New Roman" w:cs="Times New Roman"/>
          <w:sz w:val="22"/>
          <w:szCs w:val="22"/>
        </w:rPr>
        <w:t xml:space="preserve">pateikė </w:t>
      </w:r>
      <w:r w:rsidRPr="00AF2630">
        <w:rPr>
          <w:rFonts w:ascii="Times New Roman" w:hAnsi="Times New Roman" w:cs="Times New Roman"/>
          <w:sz w:val="22"/>
          <w:szCs w:val="22"/>
        </w:rPr>
        <w:t>pasiūlymą (jei jis ne tiekėjo vadovas), turėjo teisę jį pa</w:t>
      </w:r>
      <w:r w:rsidR="00F75F99">
        <w:rPr>
          <w:rFonts w:ascii="Times New Roman" w:hAnsi="Times New Roman" w:cs="Times New Roman"/>
          <w:sz w:val="22"/>
          <w:szCs w:val="22"/>
        </w:rPr>
        <w:t>teikti</w:t>
      </w:r>
      <w:r w:rsidRPr="00AF2630">
        <w:rPr>
          <w:rFonts w:ascii="Times New Roman" w:hAnsi="Times New Roman" w:cs="Times New Roman"/>
          <w:sz w:val="22"/>
          <w:szCs w:val="22"/>
        </w:rPr>
        <w:t>;</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7311268" w14:textId="77777777" w:rsidR="00283167" w:rsidRPr="00AF2630" w:rsidRDefault="00283167" w:rsidP="0028316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pateikiami kvalifikuotu elektroniniu parašu pasirašyti elektroninėmis priemonėmis suformuoti dokumentai;</w:t>
      </w:r>
    </w:p>
    <w:p w14:paraId="0097B8CC" w14:textId="3433E5D5"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B459D2">
      <w:pPr>
        <w:pStyle w:val="ListParagraph"/>
        <w:numPr>
          <w:ilvl w:val="1"/>
          <w:numId w:val="36"/>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B459D2">
      <w:pPr>
        <w:pStyle w:val="ListParagraph"/>
        <w:numPr>
          <w:ilvl w:val="1"/>
          <w:numId w:val="36"/>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B459D2">
      <w:pPr>
        <w:pStyle w:val="ListParagraph"/>
        <w:numPr>
          <w:ilvl w:val="1"/>
          <w:numId w:val="36"/>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459D2">
      <w:pPr>
        <w:pStyle w:val="ListParagraph"/>
        <w:numPr>
          <w:ilvl w:val="1"/>
          <w:numId w:val="36"/>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30"/>
      <w:bookmarkEnd w:id="31"/>
      <w:bookmarkEnd w:id="32"/>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11BDF">
        <w:rPr>
          <w:rFonts w:ascii="Times New Roman" w:hAnsi="Times New Roman" w:cs="Times New Roman"/>
        </w:rPr>
        <w:lastRenderedPageBreak/>
        <w:t>Elektroninis aukcionas</w:t>
      </w:r>
      <w:bookmarkEnd w:id="33"/>
      <w:bookmarkEnd w:id="34"/>
      <w:bookmarkEnd w:id="35"/>
      <w:bookmarkEnd w:id="36"/>
      <w:bookmarkEnd w:id="37"/>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3"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3"/>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6E5168E7"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62AF" w14:textId="77777777" w:rsidR="00F54843" w:rsidRDefault="00F54843" w:rsidP="00D05666">
      <w:r>
        <w:separator/>
      </w:r>
    </w:p>
  </w:endnote>
  <w:endnote w:type="continuationSeparator" w:id="0">
    <w:p w14:paraId="430D077D" w14:textId="77777777" w:rsidR="00F54843" w:rsidRDefault="00F54843" w:rsidP="00D05666">
      <w:r>
        <w:continuationSeparator/>
      </w:r>
    </w:p>
  </w:endnote>
  <w:endnote w:type="continuationNotice" w:id="1">
    <w:p w14:paraId="23943798" w14:textId="77777777" w:rsidR="00F54843" w:rsidRDefault="00F54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C4FC2" w14:textId="77777777" w:rsidR="00F54843" w:rsidRDefault="00F54843" w:rsidP="00D05666">
      <w:r>
        <w:separator/>
      </w:r>
    </w:p>
  </w:footnote>
  <w:footnote w:type="continuationSeparator" w:id="0">
    <w:p w14:paraId="6AA5FD95" w14:textId="77777777" w:rsidR="00F54843" w:rsidRDefault="00F54843" w:rsidP="00D05666">
      <w:r>
        <w:continuationSeparator/>
      </w:r>
    </w:p>
  </w:footnote>
  <w:footnote w:type="continuationNotice" w:id="1">
    <w:p w14:paraId="4052D9C0" w14:textId="77777777" w:rsidR="00F54843" w:rsidRDefault="00F548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7D7"/>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7739C"/>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2A67"/>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2DD"/>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9AA"/>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4EC4"/>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AC0"/>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B2F"/>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25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2AB8"/>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593"/>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14A"/>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1DF3"/>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5E46"/>
    <w:rsid w:val="009F639D"/>
    <w:rsid w:val="009F644C"/>
    <w:rsid w:val="009F6B35"/>
    <w:rsid w:val="009F7959"/>
    <w:rsid w:val="009F7C63"/>
    <w:rsid w:val="009F7D62"/>
    <w:rsid w:val="009F7F79"/>
    <w:rsid w:val="00A000BE"/>
    <w:rsid w:val="00A000F5"/>
    <w:rsid w:val="00A00765"/>
    <w:rsid w:val="00A01474"/>
    <w:rsid w:val="00A01825"/>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F32"/>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65DA"/>
    <w:rsid w:val="00A86FEC"/>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8E7"/>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7EA"/>
    <w:rsid w:val="00BE0893"/>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5B52"/>
    <w:rsid w:val="00BF6ABE"/>
    <w:rsid w:val="00BF6BED"/>
    <w:rsid w:val="00BF6C92"/>
    <w:rsid w:val="00BF73B5"/>
    <w:rsid w:val="00BF755A"/>
    <w:rsid w:val="00BF780E"/>
    <w:rsid w:val="00BF7F4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41A"/>
    <w:rsid w:val="00EA1790"/>
    <w:rsid w:val="00EA1E04"/>
    <w:rsid w:val="00EA256A"/>
    <w:rsid w:val="00EA3379"/>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2DB"/>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4843"/>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1C2F"/>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6109</TotalTime>
  <Pages>6</Pages>
  <Words>10023</Words>
  <Characters>5714</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522</cp:revision>
  <cp:lastPrinted>2024-01-26T13:40:00Z</cp:lastPrinted>
  <dcterms:created xsi:type="dcterms:W3CDTF">2024-04-15T09:57:00Z</dcterms:created>
  <dcterms:modified xsi:type="dcterms:W3CDTF">2026-04-28T11:56:00Z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